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Times" w:cs="Times" w:hAnsi="Times" w:eastAsia="Times"/>
          <w:b w:val="1"/>
          <w:bCs w:val="1"/>
          <w:sz w:val="24"/>
          <w:szCs w:val="24"/>
          <w:rtl w:val="0"/>
        </w:rPr>
      </w:pPr>
      <w:r>
        <w:rPr>
          <w:rFonts w:ascii="Times" w:hAnsi="Times"/>
          <w:b w:val="1"/>
          <w:bCs w:val="1"/>
          <w:sz w:val="24"/>
          <w:szCs w:val="24"/>
          <w:rtl w:val="0"/>
        </w:rPr>
        <w:t>Janell W. Harvey, LPC</w:t>
        <w:tab/>
        <w:t xml:space="preserve"> </w:t>
      </w:r>
    </w:p>
    <w:p>
      <w:pPr>
        <w:pStyle w:val="Default"/>
        <w:bidi w:val="0"/>
        <w:ind w:left="0" w:right="0" w:firstLine="0"/>
        <w:jc w:val="center"/>
        <w:rPr>
          <w:rFonts w:ascii="Times" w:cs="Times" w:hAnsi="Times" w:eastAsia="Times"/>
          <w:b w:val="1"/>
          <w:bCs w:val="1"/>
          <w:sz w:val="24"/>
          <w:szCs w:val="24"/>
          <w:rtl w:val="0"/>
        </w:rPr>
      </w:pPr>
      <w:r>
        <w:rPr>
          <w:rFonts w:ascii="Times" w:hAnsi="Times"/>
          <w:b w:val="1"/>
          <w:bCs w:val="1"/>
          <w:sz w:val="24"/>
          <w:szCs w:val="24"/>
          <w:rtl w:val="0"/>
          <w:lang w:val="de-DE"/>
        </w:rPr>
        <w:t xml:space="preserve"> 805 Holcomb Boulevard </w:t>
        <w:tab/>
        <w:t xml:space="preserve"> Ocean Springs, MS  39564</w:t>
        <w:tab/>
        <w:t xml:space="preserve">     </w:t>
      </w:r>
    </w:p>
    <w:p>
      <w:pPr>
        <w:pStyle w:val="Default"/>
        <w:bidi w:val="0"/>
        <w:ind w:left="0" w:right="0" w:firstLine="0"/>
        <w:jc w:val="center"/>
        <w:rPr>
          <w:rFonts w:ascii="Times" w:cs="Times" w:hAnsi="Times" w:eastAsia="Times"/>
          <w:b w:val="1"/>
          <w:bCs w:val="1"/>
          <w:sz w:val="24"/>
          <w:szCs w:val="24"/>
          <w:rtl w:val="0"/>
        </w:rPr>
      </w:pPr>
      <w:r>
        <w:rPr>
          <w:rFonts w:ascii="Times" w:hAnsi="Times"/>
          <w:b w:val="1"/>
          <w:bCs w:val="1"/>
          <w:sz w:val="24"/>
          <w:szCs w:val="24"/>
          <w:rtl w:val="0"/>
          <w:lang w:val="en-US"/>
        </w:rPr>
        <w:t>Appointment: 228 324-5767     Counselor: 228 326-2023</w:t>
      </w:r>
    </w:p>
    <w:p>
      <w:pPr>
        <w:pStyle w:val="Default"/>
        <w:bidi w:val="0"/>
        <w:ind w:left="0" w:right="0" w:firstLine="0"/>
        <w:jc w:val="center"/>
        <w:rPr>
          <w:rFonts w:ascii="Times" w:cs="Times" w:hAnsi="Times" w:eastAsia="Times"/>
          <w:b w:val="1"/>
          <w:bCs w:val="1"/>
          <w:sz w:val="24"/>
          <w:szCs w:val="24"/>
          <w:rtl w:val="0"/>
        </w:rPr>
      </w:pPr>
      <w:r>
        <w:rPr>
          <w:rFonts w:ascii="Times" w:hAnsi="Times"/>
          <w:b w:val="1"/>
          <w:bCs w:val="1"/>
          <w:sz w:val="24"/>
          <w:szCs w:val="24"/>
          <w:rtl w:val="0"/>
        </w:rPr>
        <w:t>LPC # 0388</w:t>
      </w:r>
    </w:p>
    <w:p>
      <w:pPr>
        <w:pStyle w:val="Default"/>
        <w:bidi w:val="0"/>
        <w:ind w:left="0" w:right="0" w:firstLine="0"/>
        <w:jc w:val="center"/>
        <w:rPr>
          <w:rFonts w:ascii="Times" w:cs="Times" w:hAnsi="Times" w:eastAsia="Times"/>
          <w:b w:val="1"/>
          <w:bCs w:val="1"/>
          <w:sz w:val="24"/>
          <w:szCs w:val="24"/>
          <w:u w:val="single" w:color="0432ff"/>
          <w:rtl w:val="0"/>
        </w:rPr>
      </w:pPr>
      <w:r>
        <w:rPr>
          <w:rFonts w:ascii="Times" w:hAnsi="Times"/>
          <w:b w:val="1"/>
          <w:bCs w:val="1"/>
          <w:sz w:val="24"/>
          <w:szCs w:val="24"/>
          <w:u w:val="single"/>
          <w:rtl w:val="0"/>
          <w:lang w:val="en-US"/>
        </w:rPr>
        <w:t>jharvey@islandscounseling.com</w:t>
      </w:r>
      <w:r>
        <w:rPr>
          <w:rFonts w:ascii="Times" w:hAnsi="Times"/>
          <w:b w:val="1"/>
          <w:bCs w:val="1"/>
          <w:sz w:val="24"/>
          <w:szCs w:val="24"/>
          <w:rtl w:val="0"/>
        </w:rPr>
        <w:t xml:space="preserve">       </w:t>
      </w:r>
      <w:r>
        <w:rPr>
          <w:rFonts w:ascii="Times" w:hAnsi="Times"/>
          <w:b w:val="1"/>
          <w:bCs w:val="1"/>
          <w:sz w:val="24"/>
          <w:szCs w:val="24"/>
          <w:u w:val="single" w:color="0432ff"/>
          <w:rtl w:val="0"/>
        </w:rPr>
        <w:t>www.islandscounseling.com</w:t>
      </w:r>
    </w:p>
    <w:p>
      <w:pPr>
        <w:pStyle w:val="Default"/>
        <w:bidi w:val="0"/>
        <w:ind w:left="0" w:right="0" w:firstLine="0"/>
        <w:jc w:val="left"/>
        <w:rPr>
          <w:rFonts w:ascii="Arial" w:cs="Arial" w:hAnsi="Arial" w:eastAsia="Arial"/>
          <w:sz w:val="24"/>
          <w:szCs w:val="24"/>
          <w:u w:color="0432ff"/>
          <w:rtl w:val="0"/>
        </w:rPr>
      </w:pPr>
    </w:p>
    <w:p>
      <w:pPr>
        <w:pStyle w:val="Default"/>
        <w:bidi w:val="0"/>
        <w:ind w:left="0" w:right="0" w:firstLine="0"/>
        <w:jc w:val="center"/>
        <w:rPr>
          <w:rFonts w:ascii="Arial" w:cs="Arial" w:hAnsi="Arial" w:eastAsia="Arial"/>
          <w:b w:val="1"/>
          <w:bCs w:val="1"/>
          <w:u w:color="0432ff"/>
          <w:rtl w:val="0"/>
        </w:rPr>
      </w:pPr>
      <w:r>
        <w:rPr>
          <w:rFonts w:ascii="Arial" w:hAnsi="Arial"/>
          <w:b w:val="1"/>
          <w:bCs w:val="1"/>
          <w:u w:color="0432ff"/>
          <w:rtl w:val="0"/>
        </w:rPr>
        <w:t>HIPAA Privacy Notice</w:t>
      </w:r>
    </w:p>
    <w:p>
      <w:pPr>
        <w:pStyle w:val="Default"/>
        <w:bidi w:val="0"/>
        <w:ind w:left="0" w:right="0" w:firstLine="0"/>
        <w:jc w:val="center"/>
        <w:rPr>
          <w:rFonts w:ascii="Arial" w:cs="Arial" w:hAnsi="Arial" w:eastAsia="Arial"/>
          <w:b w:val="1"/>
          <w:bCs w:val="1"/>
          <w:u w:color="0432ff"/>
          <w:rtl w:val="0"/>
        </w:rPr>
      </w:pPr>
    </w:p>
    <w:p>
      <w:pPr>
        <w:pStyle w:val="Default"/>
        <w:bidi w:val="0"/>
        <w:ind w:left="0" w:right="0" w:firstLine="0"/>
        <w:jc w:val="left"/>
        <w:rPr>
          <w:rFonts w:ascii="Arial" w:cs="Arial" w:hAnsi="Arial" w:eastAsia="Arial"/>
          <w:u w:color="0432ff"/>
          <w:rtl w:val="0"/>
        </w:rPr>
      </w:pPr>
      <w:r>
        <w:rPr>
          <w:rFonts w:ascii="Arial" w:hAnsi="Arial"/>
          <w:b w:val="1"/>
          <w:bCs w:val="1"/>
          <w:u w:color="0432ff"/>
          <w:rtl w:val="0"/>
          <w:lang w:val="en-US"/>
        </w:rPr>
        <w:t xml:space="preserve">Uses and Disclosures of Health Information: </w:t>
      </w:r>
      <w:r>
        <w:rPr>
          <w:rFonts w:ascii="Arial" w:hAnsi="Arial"/>
          <w:u w:color="0432ff"/>
          <w:rtl w:val="0"/>
          <w:lang w:val="en-US"/>
        </w:rPr>
        <w:t>We can use health information about you for:</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Treatment decisions, Payment decisions, Office decisions, such as improvement of our services.</w:t>
      </w:r>
    </w:p>
    <w:p>
      <w:pPr>
        <w:pStyle w:val="Default"/>
        <w:bidi w:val="0"/>
        <w:ind w:left="0" w:right="0" w:firstLine="0"/>
        <w:jc w:val="left"/>
        <w:rPr>
          <w:rFonts w:ascii="Arial" w:cs="Arial" w:hAnsi="Arial" w:eastAsia="Arial"/>
          <w:u w:color="0432ff"/>
          <w:rtl w:val="0"/>
        </w:rPr>
      </w:pPr>
    </w:p>
    <w:p>
      <w:pPr>
        <w:pStyle w:val="Default"/>
        <w:bidi w:val="0"/>
        <w:ind w:left="0" w:right="0" w:firstLine="0"/>
        <w:jc w:val="left"/>
        <w:rPr>
          <w:rFonts w:ascii="Arial" w:cs="Arial" w:hAnsi="Arial" w:eastAsia="Arial"/>
          <w:u w:color="0432ff"/>
          <w:rtl w:val="0"/>
        </w:rPr>
      </w:pPr>
      <w:r>
        <w:rPr>
          <w:rFonts w:ascii="Arial" w:hAnsi="Arial"/>
          <w:u w:color="0432ff"/>
          <w:rtl w:val="0"/>
          <w:lang w:val="en-US"/>
        </w:rPr>
        <w:t xml:space="preserve">We may use your health information </w:t>
      </w:r>
      <w:r>
        <w:rPr>
          <w:rFonts w:ascii="Arial" w:hAnsi="Arial"/>
          <w:b w:val="1"/>
          <w:bCs w:val="1"/>
          <w:u w:color="0432ff"/>
          <w:rtl w:val="0"/>
          <w:lang w:val="en-US"/>
        </w:rPr>
        <w:t xml:space="preserve">without your permission </w:t>
      </w:r>
      <w:r>
        <w:rPr>
          <w:rFonts w:ascii="Arial" w:hAnsi="Arial"/>
          <w:u w:color="0432ff"/>
          <w:rtl w:val="0"/>
          <w:lang w:val="en-US"/>
        </w:rPr>
        <w:t>for the following:</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Public health issues, Audits, Emergencies, when required by law.</w:t>
      </w:r>
    </w:p>
    <w:p>
      <w:pPr>
        <w:pStyle w:val="Default"/>
        <w:bidi w:val="0"/>
        <w:ind w:left="0" w:right="0" w:firstLine="0"/>
        <w:jc w:val="left"/>
        <w:rPr>
          <w:rFonts w:ascii="Arial" w:cs="Arial" w:hAnsi="Arial" w:eastAsia="Arial"/>
          <w:u w:color="0432ff"/>
          <w:rtl w:val="0"/>
        </w:rPr>
      </w:pPr>
    </w:p>
    <w:p>
      <w:pPr>
        <w:pStyle w:val="Default"/>
        <w:bidi w:val="0"/>
        <w:ind w:left="0" w:right="0" w:firstLine="0"/>
        <w:jc w:val="left"/>
        <w:rPr>
          <w:rFonts w:ascii="Arial" w:cs="Arial" w:hAnsi="Arial" w:eastAsia="Arial"/>
          <w:u w:color="0432ff"/>
          <w:rtl w:val="0"/>
        </w:rPr>
      </w:pPr>
      <w:r>
        <w:rPr>
          <w:rFonts w:ascii="Arial" w:hAnsi="Arial"/>
          <w:u w:color="0432ff"/>
          <w:rtl w:val="0"/>
          <w:lang w:val="en-US"/>
        </w:rPr>
        <w:t>In other situations we will request your permission in writing. You may choose not to give permission, and you may take back permission at any time. We can change our polices and will post any new policy. You may request a copy of this notice. For more information or if you have any questions about our privacy practices or this notice, contact Janell W. Harvey, LPC, the designated privacy contact, at 228 326-2023</w:t>
      </w:r>
      <w:r>
        <w:rPr>
          <w:rFonts w:ascii="Arial" w:hAnsi="Arial" w:hint="default"/>
          <w:u w:color="0432ff"/>
          <w:rtl w:val="0"/>
          <w:lang w:val="fr-FR"/>
        </w:rPr>
        <w:t>’</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Your Individual Rights</w:t>
      </w:r>
      <w:r>
        <w:rPr>
          <w:rFonts w:ascii="Arial" w:hAnsi="Arial" w:hint="default"/>
          <w:u w:color="0432ff"/>
          <w:rtl w:val="0"/>
        </w:rPr>
        <w:t>—</w:t>
      </w:r>
      <w:r>
        <w:rPr>
          <w:rFonts w:ascii="Arial" w:hAnsi="Arial"/>
          <w:u w:color="0432ff"/>
          <w:rtl w:val="0"/>
          <w:lang w:val="en-US"/>
        </w:rPr>
        <w:t>You have the right to:</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Receive a copy of your information (You may be charged a fee for this service.)</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To see the occasions we have disclosed your mental health information</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To request we correct information you believe is incorrect</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To add information you believe is missing</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You can request that we not use your information for treatment, payment or administration, and we will consider your request, but we are not legally bound to accept it.</w:t>
      </w:r>
    </w:p>
    <w:p>
      <w:pPr>
        <w:pStyle w:val="Default"/>
        <w:bidi w:val="0"/>
        <w:ind w:left="360" w:right="0" w:firstLine="0"/>
        <w:jc w:val="left"/>
        <w:rPr>
          <w:rFonts w:ascii="Arial" w:cs="Arial" w:hAnsi="Arial" w:eastAsia="Arial"/>
          <w:u w:color="0432ff"/>
          <w:rtl w:val="0"/>
        </w:rPr>
      </w:pPr>
    </w:p>
    <w:p>
      <w:pPr>
        <w:pStyle w:val="Default"/>
        <w:bidi w:val="0"/>
        <w:ind w:left="0" w:right="0" w:firstLine="0"/>
        <w:jc w:val="left"/>
        <w:rPr>
          <w:rFonts w:ascii="Arial" w:cs="Arial" w:hAnsi="Arial" w:eastAsia="Arial"/>
          <w:b w:val="1"/>
          <w:bCs w:val="1"/>
          <w:u w:color="0432ff"/>
          <w:rtl w:val="0"/>
        </w:rPr>
      </w:pPr>
      <w:r>
        <w:rPr>
          <w:rFonts w:ascii="Arial" w:hAnsi="Arial"/>
          <w:b w:val="1"/>
          <w:bCs w:val="1"/>
          <w:u w:color="0432ff"/>
          <w:rtl w:val="0"/>
          <w:lang w:val="en-US"/>
        </w:rPr>
        <w:t>Complaints--If you feel your privacy rights have been violated or if you disagree with a decision we made about access to your records, you may contact the Secretary of the Department of Health and Human Services.</w:t>
      </w:r>
    </w:p>
    <w:p>
      <w:pPr>
        <w:pStyle w:val="Default"/>
        <w:bidi w:val="0"/>
        <w:ind w:left="0" w:right="0" w:firstLine="0"/>
        <w:jc w:val="left"/>
        <w:rPr>
          <w:rFonts w:ascii="Arial" w:cs="Arial" w:hAnsi="Arial" w:eastAsia="Arial"/>
          <w:b w:val="1"/>
          <w:bCs w:val="1"/>
          <w:u w:color="0432ff"/>
          <w:rtl w:val="0"/>
        </w:rPr>
      </w:pPr>
    </w:p>
    <w:p>
      <w:pPr>
        <w:pStyle w:val="Default"/>
        <w:bidi w:val="0"/>
        <w:ind w:left="0" w:right="0" w:firstLine="0"/>
        <w:jc w:val="left"/>
        <w:rPr>
          <w:rFonts w:ascii="Arial" w:cs="Arial" w:hAnsi="Arial" w:eastAsia="Arial"/>
          <w:u w:color="0432ff"/>
          <w:rtl w:val="0"/>
        </w:rPr>
      </w:pPr>
      <w:r>
        <w:rPr>
          <w:rFonts w:ascii="Arial" w:hAnsi="Arial"/>
          <w:u w:color="0432ff"/>
          <w:rtl w:val="0"/>
        </w:rPr>
        <w:t>DETAILED NOTICE WHO WILL FOLLOW THIS NOTICE.</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This notice describes the information privacy practices followed by this practice, professionals, staff and other office personnel including any practitioner who might provide "call coverage" for your practitioner.</w:t>
      </w:r>
    </w:p>
    <w:p>
      <w:pPr>
        <w:pStyle w:val="Default"/>
        <w:bidi w:val="0"/>
        <w:ind w:left="0" w:right="0" w:firstLine="0"/>
        <w:jc w:val="left"/>
        <w:rPr>
          <w:rFonts w:ascii="Arial" w:cs="Arial" w:hAnsi="Arial" w:eastAsia="Arial"/>
          <w:u w:color="0432ff"/>
          <w:rtl w:val="0"/>
        </w:rPr>
      </w:pPr>
    </w:p>
    <w:p>
      <w:pPr>
        <w:pStyle w:val="Default"/>
        <w:bidi w:val="0"/>
        <w:ind w:left="0" w:right="0" w:firstLine="0"/>
        <w:jc w:val="left"/>
        <w:rPr>
          <w:rFonts w:ascii="Arial" w:cs="Arial" w:hAnsi="Arial" w:eastAsia="Arial"/>
          <w:u w:color="0432ff"/>
          <w:rtl w:val="0"/>
        </w:rPr>
      </w:pPr>
      <w:r>
        <w:rPr>
          <w:rFonts w:ascii="Arial" w:hAnsi="Arial"/>
          <w:u w:color="0432ff"/>
          <w:rtl w:val="0"/>
        </w:rPr>
        <w:t>YOUR HEALTH INFORMATION:</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This notice applies to the information and records we have about your health, health status, and the services you receive from this practice.  We are required by HIPAA law to give you this notice. It will tell you about the ways in which we may use and disclose health information about you and describes your rights and our obligations regarding the use and disclosure of that information.</w:t>
      </w:r>
    </w:p>
    <w:p>
      <w:pPr>
        <w:pStyle w:val="Default"/>
        <w:bidi w:val="0"/>
        <w:ind w:left="0" w:right="0" w:firstLine="0"/>
        <w:jc w:val="left"/>
        <w:rPr>
          <w:rFonts w:ascii="Arial" w:cs="Arial" w:hAnsi="Arial" w:eastAsia="Arial"/>
          <w:u w:color="0432ff"/>
          <w:rtl w:val="0"/>
        </w:rPr>
      </w:pPr>
    </w:p>
    <w:p>
      <w:pPr>
        <w:pStyle w:val="Default"/>
        <w:bidi w:val="0"/>
        <w:ind w:left="0" w:right="0" w:firstLine="0"/>
        <w:jc w:val="left"/>
        <w:rPr>
          <w:rFonts w:ascii="Arial" w:cs="Arial" w:hAnsi="Arial" w:eastAsia="Arial"/>
          <w:u w:color="0432ff"/>
          <w:rtl w:val="0"/>
        </w:rPr>
      </w:pPr>
      <w:r>
        <w:rPr>
          <w:rFonts w:ascii="Arial" w:hAnsi="Arial"/>
          <w:u w:color="0432ff"/>
          <w:rtl w:val="0"/>
        </w:rPr>
        <w:t>HOW WE MAY USE AND DISCLOSE HEALTH INFORMATION ABOUT YOU.</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By State law and the ethics of our mental health professions, we must have your written, signed Consent to use and disclose health information for the following purposes:</w:t>
      </w:r>
    </w:p>
    <w:p>
      <w:pPr>
        <w:pStyle w:val="Default"/>
        <w:bidi w:val="0"/>
        <w:ind w:left="0" w:right="0" w:firstLine="0"/>
        <w:jc w:val="left"/>
        <w:rPr>
          <w:rFonts w:ascii="Arial" w:cs="Arial" w:hAnsi="Arial" w:eastAsia="Arial"/>
          <w:u w:color="0432ff"/>
          <w:rtl w:val="0"/>
        </w:rPr>
      </w:pP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 xml:space="preserve">For Treatment. </w:t>
      </w:r>
      <w:r>
        <w:rPr>
          <w:rFonts w:ascii="Arial" w:hAnsi="Arial"/>
          <w:u w:color="0432ff"/>
          <w:rtl w:val="0"/>
          <w:lang w:val="en-US"/>
        </w:rPr>
        <w:t>We use health information about you to provide you with clinical services. We may disclose health information about you to office staff or other personnel who are involved in taking care of you and your health.</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For Payment</w:t>
      </w:r>
      <w:r>
        <w:rPr>
          <w:rFonts w:ascii="Arial" w:hAnsi="Arial"/>
          <w:u w:color="0432ff"/>
          <w:rtl w:val="0"/>
          <w:lang w:val="en-US"/>
        </w:rPr>
        <w:t xml:space="preserve">. We may use and disclose health information about you so that the treatment and services you receive at this office may be billed to and payment may be collected from you, an insurance company or a third party. </w:t>
      </w:r>
      <w:r>
        <w:rPr>
          <w:rFonts w:ascii="Arial" w:hAnsi="Arial"/>
          <w:b w:val="1"/>
          <w:bCs w:val="1"/>
          <w:u w:color="0432ff"/>
          <w:rtl w:val="0"/>
          <w:lang w:val="en-US"/>
        </w:rPr>
        <w:t xml:space="preserve">It is our policy to release only diagnoses, date, and type of service when we have your consent to bill third party payers. </w:t>
      </w:r>
      <w:r>
        <w:rPr>
          <w:rFonts w:ascii="Arial" w:hAnsi="Arial"/>
          <w:u w:color="0432ff"/>
          <w:rtl w:val="0"/>
          <w:lang w:val="en-US"/>
        </w:rPr>
        <w:t>If more information is requested by a payer, we will request your written authorization for that disclosure.</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For Health Care Operations</w:t>
      </w:r>
      <w:r>
        <w:rPr>
          <w:rFonts w:ascii="Arial" w:hAnsi="Arial"/>
          <w:u w:color="0432ff"/>
          <w:rtl w:val="0"/>
          <w:lang w:val="en-US"/>
        </w:rPr>
        <w:t>. We may use health information about you in order to run the practice and make sure you receive quality care:</w:t>
      </w:r>
    </w:p>
    <w:p>
      <w:pPr>
        <w:pStyle w:val="Default"/>
        <w:bidi w:val="0"/>
        <w:ind w:left="0" w:right="0" w:firstLine="0"/>
        <w:jc w:val="left"/>
        <w:rPr>
          <w:rFonts w:ascii="Arial" w:cs="Arial" w:hAnsi="Arial" w:eastAsia="Arial"/>
          <w:u w:color="0432ff"/>
          <w:rtl w:val="0"/>
        </w:rPr>
      </w:pPr>
      <w:r>
        <w:rPr>
          <w:rFonts w:ascii="Arial" w:hAnsi="Arial" w:hint="default"/>
          <w:u w:color="0432ff"/>
          <w:rtl w:val="0"/>
        </w:rPr>
        <w:t>…</w:t>
      </w:r>
      <w:r>
        <w:rPr>
          <w:rFonts w:ascii="Arial" w:hAnsi="Arial"/>
          <w:b w:val="1"/>
          <w:bCs w:val="1"/>
          <w:u w:color="0432ff"/>
          <w:rtl w:val="0"/>
          <w:lang w:val="en-US"/>
        </w:rPr>
        <w:t xml:space="preserve">Appointment Reminders. </w:t>
      </w:r>
      <w:r>
        <w:rPr>
          <w:rFonts w:ascii="Arial" w:hAnsi="Arial"/>
          <w:u w:color="0432ff"/>
          <w:rtl w:val="0"/>
          <w:lang w:val="en-US"/>
        </w:rPr>
        <w:t>We may contact you as a reminder that you have an appointment.  Please notify us if you do not wish to be contacted for appointment reminders, or if there are restrictions you want to make about such contact.</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You may revoke your Consent at any time by giving us written notice. Your revocation will be effective when we receive it, but it will not apply to any uses and disclosures that occurred before that time. If you are receiving Substance Abuse Treatment Federal and State law require your written Authorization each time we release health information. The Authorization will specify who is to receive the information, the purpose of the release of information, and a time period after which the Authorization will terminate. You may modify or revoke an authorization at any time. However, if we are unable to fulfill our requirements related to treatment, payment or health care operations, we may choose to discontinue providing you with health care treatment and services.</w:t>
      </w:r>
    </w:p>
    <w:p>
      <w:pPr>
        <w:pStyle w:val="Default"/>
        <w:bidi w:val="0"/>
        <w:ind w:left="0" w:right="0" w:firstLine="0"/>
        <w:jc w:val="left"/>
        <w:rPr>
          <w:rFonts w:ascii="Arial" w:cs="Arial" w:hAnsi="Arial" w:eastAsia="Arial"/>
          <w:u w:color="0432ff"/>
          <w:rtl w:val="0"/>
        </w:rPr>
      </w:pPr>
      <w:r>
        <w:rPr>
          <w:rFonts w:ascii="Arial" w:hAnsi="Arial"/>
          <w:u w:color="0432ff"/>
          <w:rtl w:val="0"/>
        </w:rPr>
        <w:t xml:space="preserve"> </w:t>
      </w:r>
    </w:p>
    <w:p>
      <w:pPr>
        <w:pStyle w:val="Default"/>
        <w:bidi w:val="0"/>
        <w:ind w:left="0" w:right="0" w:firstLine="0"/>
        <w:jc w:val="left"/>
        <w:rPr>
          <w:rFonts w:ascii="Arial" w:cs="Arial" w:hAnsi="Arial" w:eastAsia="Arial"/>
          <w:u w:color="0432ff"/>
          <w:rtl w:val="0"/>
        </w:rPr>
      </w:pPr>
      <w:r>
        <w:rPr>
          <w:rFonts w:ascii="Arial" w:hAnsi="Arial"/>
          <w:u w:color="0432ff"/>
          <w:rtl w:val="0"/>
        </w:rPr>
        <w:t>SPECIAL SITUATIONS</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We may use or disclose health information about you without your permission for the following purposes, subject to all applicable legal requirements and limitations:</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 xml:space="preserve">To Avert a Serious Threat to Health or Safety. </w:t>
      </w:r>
      <w:r>
        <w:rPr>
          <w:rFonts w:ascii="Arial" w:hAnsi="Arial"/>
          <w:u w:color="0432ff"/>
          <w:rtl w:val="0"/>
          <w:lang w:val="en-US"/>
        </w:rPr>
        <w:t>Based on professional judgment, we may use and disclose health information about you when necessary to prevent a serious threat to your health and safety or the health and safety of the public or another person.</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 xml:space="preserve">Required By Law. </w:t>
      </w:r>
      <w:r>
        <w:rPr>
          <w:rFonts w:ascii="Arial" w:hAnsi="Arial"/>
          <w:u w:color="0432ff"/>
          <w:rtl w:val="0"/>
          <w:lang w:val="en-US"/>
        </w:rPr>
        <w:t>Based on professional judgment, We will disclose health information about you when required to do so by federal, state or local law. Disclosures may be compelled by DHHS for compliance and enforcement purposes</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Lawsuits and Disputes</w:t>
      </w:r>
      <w:r>
        <w:rPr>
          <w:rFonts w:ascii="Arial" w:hAnsi="Arial"/>
          <w:u w:color="0432ff"/>
          <w:rtl w:val="0"/>
          <w:lang w:val="en-US"/>
        </w:rPr>
        <w:t>. If you are involved in a lawsuit or a dispute, we may disclose health information about you in response to a court or administrative order. Subject to all applicable legal requirements, we may also disclose health information about you in response to a subpoena. Such disclosures would be based on professional judgment.</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Law Enforcement</w:t>
      </w:r>
      <w:r>
        <w:rPr>
          <w:rFonts w:ascii="Arial" w:hAnsi="Arial"/>
          <w:u w:color="0432ff"/>
          <w:rtl w:val="0"/>
          <w:lang w:val="en-US"/>
        </w:rPr>
        <w:t>. We may release health information if required to do so by a law enforcement official in response to a court order, subpoena, warrant, summons or similar process, subject to all applicable legal requirements.</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 xml:space="preserve">Family and Friends. </w:t>
      </w:r>
      <w:r>
        <w:rPr>
          <w:rFonts w:ascii="Arial" w:hAnsi="Arial"/>
          <w:u w:color="0432ff"/>
          <w:rtl w:val="0"/>
          <w:lang w:val="en-US"/>
        </w:rPr>
        <w:t>In situations where you are not capable of giving authorization (because you are not present or due to your incapacity or medical emergency), we may, using our professional judgment, determine that a disclosure to your family member or friend is in your best interest. In that situation, we would disclose only health information relevant to the person's involvement in your care. For example, if you were in a mental health crisis, we might involve a family member or friend in helping you get to an appropriate care facility.</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Additional disclosures are permitted under HIPAA regulation. These additional disclosures will not be made by this practice without your authorization; and they may be contrary to state law. However, once information leaves this practice and becomes part of any data resource beyond our control, HIPAA permits disclosure in the following circumstances:</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Research</w:t>
      </w:r>
      <w:r>
        <w:rPr>
          <w:rFonts w:ascii="Arial" w:hAnsi="Arial"/>
          <w:u w:color="0432ff"/>
          <w:rtl w:val="0"/>
          <w:lang w:val="en-US"/>
        </w:rPr>
        <w:t>. Health information about you can be used for research projects that are subject to a special approval process.  You may be asked for your permission, if the researcher will have access to your name, address or other information that reveals who you are.</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Military. Veterans. National Security and Intelligence</w:t>
      </w:r>
      <w:r>
        <w:rPr>
          <w:rFonts w:ascii="Arial" w:hAnsi="Arial"/>
          <w:u w:color="0432ff"/>
          <w:rtl w:val="0"/>
          <w:lang w:val="en-US"/>
        </w:rPr>
        <w:t>. If you are or were a member of the armed forces, or part of the national security or intelligence communities, military command or other government authorities may require the release of health information about you. HIPAA also permits release of information about foreign military personnel to the appropriate foreign military authority.</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fr-FR"/>
        </w:rPr>
        <w:t>Workers' Compensation</w:t>
      </w:r>
      <w:r>
        <w:rPr>
          <w:rFonts w:ascii="Arial" w:hAnsi="Arial"/>
          <w:u w:color="0432ff"/>
          <w:rtl w:val="0"/>
          <w:lang w:val="en-US"/>
        </w:rPr>
        <w:t>. Health information about you may be released for workers' compensation or similar programs.  These programs provide benefits for work-related injuries or illness.</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Public Health Risks</w:t>
      </w:r>
      <w:r>
        <w:rPr>
          <w:rFonts w:ascii="Arial" w:hAnsi="Arial"/>
          <w:u w:color="0432ff"/>
          <w:rtl w:val="0"/>
          <w:lang w:val="en-US"/>
        </w:rPr>
        <w:t>. Health information about you may be disclosed for public health reasons in order to prevent or control disease, injury or disability; or report births, deaths, suspected abuse or neglect, non-accidental physical injuries, reactions to medications or problems with products.</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Health Oversight Activities</w:t>
      </w:r>
      <w:r>
        <w:rPr>
          <w:rFonts w:ascii="Arial" w:hAnsi="Arial"/>
          <w:u w:color="0432ff"/>
          <w:rtl w:val="0"/>
          <w:lang w:val="en-US"/>
        </w:rPr>
        <w:t>. Health information about you may be disclosed to a health oversight agency for audits, investigations, inspections, or licensing purposes. These disclosures may be necessary for certain state and federal agencies to monitor the health care system, government programs, and compliance with civil rights laws.</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Information Not Personally Identifiable</w:t>
      </w:r>
      <w:r>
        <w:rPr>
          <w:rFonts w:ascii="Arial" w:hAnsi="Arial"/>
          <w:u w:color="0432ff"/>
          <w:rtl w:val="0"/>
          <w:lang w:val="en-US"/>
        </w:rPr>
        <w:t>. Health information about you may be disclosed in a way that does not personally identify you or reveal who you are.</w:t>
      </w:r>
    </w:p>
    <w:p>
      <w:pPr>
        <w:pStyle w:val="Default"/>
        <w:bidi w:val="0"/>
        <w:ind w:left="0" w:right="0" w:firstLine="0"/>
        <w:jc w:val="left"/>
        <w:rPr>
          <w:rFonts w:ascii="Arial" w:cs="Arial" w:hAnsi="Arial" w:eastAsia="Arial"/>
          <w:u w:color="0432ff"/>
          <w:rtl w:val="0"/>
        </w:rPr>
      </w:pPr>
      <w:r>
        <w:rPr>
          <w:rFonts w:ascii="Arial" w:hAnsi="Arial"/>
          <w:u w:color="0432ff"/>
          <w:rtl w:val="0"/>
        </w:rPr>
        <w:t>OTHER USES AND DISCLOSURES OF HEALTH INFORMATION</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 xml:space="preserve">This practice will not use or disclose your health information for any purpose other than those identified in the previous sections without your specific, written </w:t>
      </w:r>
      <w:r>
        <w:rPr>
          <w:rFonts w:ascii="Arial" w:hAnsi="Arial"/>
          <w:i w:val="1"/>
          <w:iCs w:val="1"/>
          <w:u w:color="0432ff"/>
          <w:rtl w:val="0"/>
          <w:lang w:val="en-US"/>
        </w:rPr>
        <w:t>Authorization</w:t>
      </w:r>
      <w:r>
        <w:rPr>
          <w:rFonts w:ascii="Arial" w:hAnsi="Arial"/>
          <w:u w:color="0432ff"/>
          <w:rtl w:val="0"/>
          <w:lang w:val="en-US"/>
        </w:rPr>
        <w:t xml:space="preserve">. We must obtain your </w:t>
      </w:r>
      <w:r>
        <w:rPr>
          <w:rFonts w:ascii="Arial" w:hAnsi="Arial"/>
          <w:i w:val="1"/>
          <w:iCs w:val="1"/>
          <w:u w:color="0432ff"/>
          <w:rtl w:val="0"/>
          <w:lang w:val="en-US"/>
        </w:rPr>
        <w:t xml:space="preserve">Authorization </w:t>
      </w:r>
      <w:r>
        <w:rPr>
          <w:rFonts w:ascii="Arial" w:hAnsi="Arial"/>
          <w:u w:color="0432ff"/>
          <w:rtl w:val="0"/>
          <w:lang w:val="en-US"/>
        </w:rPr>
        <w:t xml:space="preserve">separate from any </w:t>
      </w:r>
      <w:r>
        <w:rPr>
          <w:rFonts w:ascii="Arial" w:hAnsi="Arial"/>
          <w:i w:val="1"/>
          <w:iCs w:val="1"/>
          <w:u w:color="0432ff"/>
          <w:rtl w:val="0"/>
          <w:lang w:val="fr-FR"/>
        </w:rPr>
        <w:t xml:space="preserve">Consent </w:t>
      </w:r>
      <w:r>
        <w:rPr>
          <w:rFonts w:ascii="Arial" w:hAnsi="Arial"/>
          <w:u w:color="0432ff"/>
          <w:rtl w:val="0"/>
          <w:lang w:val="en-US"/>
        </w:rPr>
        <w:t xml:space="preserve">we may have obtained from you. If you give us Authorization to use or disclose health information about you, you may revoke that </w:t>
      </w:r>
      <w:r>
        <w:rPr>
          <w:rFonts w:ascii="Arial" w:hAnsi="Arial"/>
          <w:i w:val="1"/>
          <w:iCs w:val="1"/>
          <w:u w:color="0432ff"/>
          <w:rtl w:val="0"/>
          <w:lang w:val="en-US"/>
        </w:rPr>
        <w:t>Authorization</w:t>
      </w:r>
      <w:r>
        <w:rPr>
          <w:rFonts w:ascii="Arial" w:hAnsi="Arial"/>
          <w:u w:color="0432ff"/>
          <w:rtl w:val="0"/>
        </w:rPr>
        <w:t xml:space="preserve">, </w:t>
      </w:r>
      <w:r>
        <w:rPr>
          <w:rFonts w:ascii="Arial" w:hAnsi="Arial"/>
          <w:b w:val="1"/>
          <w:bCs w:val="1"/>
          <w:u w:color="0432ff"/>
          <w:rtl w:val="0"/>
          <w:lang w:val="en-US"/>
        </w:rPr>
        <w:t>in writing</w:t>
      </w:r>
      <w:r>
        <w:rPr>
          <w:rFonts w:ascii="Arial" w:hAnsi="Arial"/>
          <w:u w:color="0432ff"/>
          <w:rtl w:val="0"/>
          <w:lang w:val="en-US"/>
        </w:rPr>
        <w:t xml:space="preserve">, at any time. If you revoke your </w:t>
      </w:r>
      <w:r>
        <w:rPr>
          <w:rFonts w:ascii="Arial" w:hAnsi="Arial"/>
          <w:i w:val="1"/>
          <w:iCs w:val="1"/>
          <w:u w:color="0432ff"/>
          <w:rtl w:val="0"/>
          <w:lang w:val="en-US"/>
        </w:rPr>
        <w:t>Authorization</w:t>
      </w:r>
      <w:r>
        <w:rPr>
          <w:rFonts w:ascii="Arial" w:hAnsi="Arial"/>
          <w:u w:color="0432ff"/>
          <w:rtl w:val="0"/>
          <w:lang w:val="en-US"/>
        </w:rPr>
        <w:t>, we will no longer use or disclose information about you for the reasons covered by your</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 xml:space="preserve">written </w:t>
      </w:r>
      <w:r>
        <w:rPr>
          <w:rFonts w:ascii="Arial" w:hAnsi="Arial"/>
          <w:i w:val="1"/>
          <w:iCs w:val="1"/>
          <w:u w:color="0432ff"/>
          <w:rtl w:val="0"/>
          <w:lang w:val="en-US"/>
        </w:rPr>
        <w:t>Authorization</w:t>
      </w:r>
      <w:r>
        <w:rPr>
          <w:rFonts w:ascii="Arial" w:hAnsi="Arial"/>
          <w:u w:color="0432ff"/>
          <w:rtl w:val="0"/>
          <w:lang w:val="en-US"/>
        </w:rPr>
        <w:t>, but we cannot take back any uses or disclosures already made with your permission.</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 xml:space="preserve">If we have HIV or substance abuse information about you, we cannot release that information without a special signed, written authorization (different than the </w:t>
      </w:r>
      <w:r>
        <w:rPr>
          <w:rFonts w:ascii="Arial" w:hAnsi="Arial"/>
          <w:i w:val="1"/>
          <w:iCs w:val="1"/>
          <w:u w:color="0432ff"/>
          <w:rtl w:val="0"/>
          <w:lang w:val="en-US"/>
        </w:rPr>
        <w:t xml:space="preserve">Authorization </w:t>
      </w:r>
      <w:r>
        <w:rPr>
          <w:rFonts w:ascii="Arial" w:hAnsi="Arial"/>
          <w:u w:color="0432ff"/>
          <w:rtl w:val="0"/>
          <w:lang w:val="en-US"/>
        </w:rPr>
        <w:t xml:space="preserve">and </w:t>
      </w:r>
      <w:r>
        <w:rPr>
          <w:rFonts w:ascii="Arial" w:hAnsi="Arial"/>
          <w:i w:val="1"/>
          <w:iCs w:val="1"/>
          <w:u w:color="0432ff"/>
          <w:rtl w:val="0"/>
          <w:lang w:val="fr-FR"/>
        </w:rPr>
        <w:t xml:space="preserve">Consent </w:t>
      </w:r>
      <w:r>
        <w:rPr>
          <w:rFonts w:ascii="Arial" w:hAnsi="Arial"/>
          <w:u w:color="0432ff"/>
          <w:rtl w:val="0"/>
          <w:lang w:val="en-US"/>
        </w:rPr>
        <w:t xml:space="preserve">mentioned above) from you. In order to disclose these types of records for purposes of </w:t>
      </w:r>
      <w:r>
        <w:rPr>
          <w:rFonts w:ascii="Arial" w:hAnsi="Arial"/>
          <w:i w:val="1"/>
          <w:iCs w:val="1"/>
          <w:u w:color="0432ff"/>
          <w:rtl w:val="0"/>
          <w:lang w:val="en-US"/>
        </w:rPr>
        <w:t>treatment, payment or health care operations</w:t>
      </w:r>
      <w:r>
        <w:rPr>
          <w:rFonts w:ascii="Arial" w:hAnsi="Arial"/>
          <w:u w:color="0432ff"/>
          <w:rtl w:val="0"/>
          <w:lang w:val="en-US"/>
        </w:rPr>
        <w:t>, we will require a special written authorization that complies with the law governing HIV or substance abuse records.</w:t>
      </w:r>
    </w:p>
    <w:p>
      <w:pPr>
        <w:pStyle w:val="Default"/>
        <w:bidi w:val="0"/>
        <w:ind w:left="0" w:right="0" w:firstLine="0"/>
        <w:jc w:val="left"/>
        <w:rPr>
          <w:rFonts w:ascii="Arial" w:cs="Arial" w:hAnsi="Arial" w:eastAsia="Arial"/>
          <w:u w:color="0432ff"/>
          <w:rtl w:val="0"/>
        </w:rPr>
      </w:pPr>
      <w:r>
        <w:rPr>
          <w:rFonts w:ascii="Arial" w:hAnsi="Arial"/>
          <w:u w:color="0432ff"/>
          <w:rtl w:val="0"/>
        </w:rPr>
        <w:t>YOUR RIGHTS REGARDING HEALTH INFORMATION ABOUT YOU</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.You have the following rights regarding health information we maintain about you:</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 xml:space="preserve">Right to Inspect and Copy. </w:t>
      </w:r>
      <w:r>
        <w:rPr>
          <w:rFonts w:ascii="Arial" w:hAnsi="Arial"/>
          <w:u w:color="0432ff"/>
          <w:rtl w:val="0"/>
          <w:lang w:val="en-US"/>
        </w:rPr>
        <w:t>You have the right to inspect and copy your health information, such as clinical and billing records. You do not have the right to inspect and copy psychotherapy notes or information compiled in reasonable anticipation of, or for use in, a civil, criminal, or administrative action or proceeding.</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You must submit a written request to the designated privacy contact in order to inspect and/or copy your health information. If you request a copy of the information, we may charge a fee for the costs of copying, mailing or other associated supplies. We may deny your request to inspect and/or copy in certain limited circumstances. If you are denied access to your health information, you may ask that the denial be reviewed. If such review is required by law, we will select a licensed health care professional to review your request and our denial. The person conducting the review will not be the person who denied your request,</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and we will comply with the outcome of the review.</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Right to Amend</w:t>
      </w:r>
      <w:r>
        <w:rPr>
          <w:rFonts w:ascii="Arial" w:hAnsi="Arial"/>
          <w:u w:color="0432ff"/>
          <w:rtl w:val="0"/>
          <w:lang w:val="en-US"/>
        </w:rPr>
        <w:t>. If you believe health information we have about you is incorrect or incomplete, you may ask us to amend the information. You have the right to request an amendment when the information is kept by this office.</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 xml:space="preserve">To request an amendment, complete and submit a clear statement of the amendment you request to the designated privacy contact.  We may deny your request for an amendment if it is not </w:t>
      </w:r>
      <w:r>
        <w:rPr>
          <w:rFonts w:ascii="Arial" w:hAnsi="Arial"/>
          <w:b w:val="1"/>
          <w:bCs w:val="1"/>
          <w:u w:color="0432ff"/>
          <w:rtl w:val="0"/>
          <w:lang w:val="en-US"/>
        </w:rPr>
        <w:t xml:space="preserve">in writing </w:t>
      </w:r>
      <w:r>
        <w:rPr>
          <w:rFonts w:ascii="Arial" w:hAnsi="Arial"/>
          <w:u w:color="0432ff"/>
          <w:rtl w:val="0"/>
          <w:lang w:val="en-US"/>
        </w:rPr>
        <w:t>or does not include a reason to support the request. In addition, we may deny your request if you ask us to amend information that:</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u w:color="0432ff"/>
          <w:rtl w:val="0"/>
          <w:lang w:val="en-US"/>
        </w:rPr>
        <w:t>We did not create, unless the person or entity that created the information is no longer available to make the amendment</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u w:color="0432ff"/>
          <w:rtl w:val="0"/>
          <w:lang w:val="en-US"/>
        </w:rPr>
        <w:t>Is not part of the health information that we keep</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u w:color="0432ff"/>
          <w:rtl w:val="0"/>
          <w:lang w:val="en-US"/>
        </w:rPr>
        <w:t>You would not be permitted to inspect and copy</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u w:color="0432ff"/>
          <w:rtl w:val="0"/>
          <w:lang w:val="en-US"/>
        </w:rPr>
        <w:t>Is accurate and complete</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Right to an Accounting of Disclosures</w:t>
      </w:r>
      <w:r>
        <w:rPr>
          <w:rFonts w:ascii="Arial" w:hAnsi="Arial"/>
          <w:u w:color="0432ff"/>
          <w:rtl w:val="0"/>
          <w:lang w:val="en-US"/>
        </w:rPr>
        <w:t>. You have the right to request an "accounting of disclosures." This is a list of the disclosures we made of clinical information about you for purposes other than treatment, payment and health care operations.</w:t>
      </w:r>
    </w:p>
    <w:p>
      <w:pPr>
        <w:pStyle w:val="Default"/>
        <w:bidi w:val="0"/>
        <w:ind w:left="0" w:right="0" w:firstLine="0"/>
        <w:jc w:val="left"/>
        <w:rPr>
          <w:rFonts w:ascii="Arial" w:cs="Arial" w:hAnsi="Arial" w:eastAsia="Arial"/>
          <w:u w:color="0432ff"/>
          <w:rtl w:val="0"/>
        </w:rPr>
      </w:pPr>
      <w:r>
        <w:rPr>
          <w:rFonts w:ascii="Arial" w:hAnsi="Arial"/>
          <w:u w:color="0432ff"/>
          <w:rtl w:val="0"/>
          <w:lang w:val="en-US"/>
        </w:rPr>
        <w:t xml:space="preserve">To obtain this list, you must submit your request </w:t>
      </w:r>
      <w:r>
        <w:rPr>
          <w:rFonts w:ascii="Arial" w:hAnsi="Arial"/>
          <w:b w:val="1"/>
          <w:bCs w:val="1"/>
          <w:u w:color="0432ff"/>
          <w:rtl w:val="0"/>
          <w:lang w:val="en-US"/>
        </w:rPr>
        <w:t xml:space="preserve">in writing </w:t>
      </w:r>
      <w:r>
        <w:rPr>
          <w:rFonts w:ascii="Arial" w:hAnsi="Arial"/>
          <w:u w:color="0432ff"/>
          <w:rtl w:val="0"/>
          <w:lang w:val="en-US"/>
        </w:rPr>
        <w:t>to the designated privacy contact. Your request must state a time period, which may not be longer than six years and may not include dates before April 14, 2003. Your request should indicate in what form you want the list (for example, on paper,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pPr>
        <w:pStyle w:val="Default"/>
        <w:bidi w:val="0"/>
        <w:ind w:left="0" w:right="0" w:firstLine="0"/>
        <w:jc w:val="left"/>
        <w:rPr>
          <w:rFonts w:ascii="Arial" w:cs="Arial" w:hAnsi="Arial" w:eastAsia="Arial"/>
          <w:u w:color="0432ff"/>
          <w:rtl w:val="0"/>
        </w:rPr>
      </w:pPr>
      <w:r>
        <w:rPr>
          <w:rFonts w:ascii="Arial" w:hAnsi="Arial" w:hint="default"/>
          <w:u w:color="0432ff"/>
          <w:rtl w:val="0"/>
        </w:rPr>
        <w:t xml:space="preserve">… </w:t>
      </w:r>
      <w:r>
        <w:rPr>
          <w:rFonts w:ascii="Arial" w:hAnsi="Arial"/>
          <w:b w:val="1"/>
          <w:bCs w:val="1"/>
          <w:u w:color="0432ff"/>
          <w:rtl w:val="0"/>
          <w:lang w:val="en-US"/>
        </w:rPr>
        <w:t>Right to Request Restrictions</w:t>
      </w:r>
      <w:r>
        <w:rPr>
          <w:rFonts w:ascii="Arial" w:hAnsi="Arial"/>
          <w:u w:color="0432ff"/>
          <w:rtl w:val="0"/>
          <w:lang w:val="en-US"/>
        </w:rPr>
        <w:t>.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it, like a family member or friend. For example, you could ask that we not call you at your office, or that we not communicate with a certain family member, no matter what the circumstance.</w:t>
      </w:r>
    </w:p>
    <w:p>
      <w:pPr>
        <w:pStyle w:val="Default"/>
        <w:bidi w:val="0"/>
        <w:ind w:left="0" w:right="0" w:firstLine="0"/>
        <w:jc w:val="left"/>
        <w:rPr>
          <w:rFonts w:ascii="Arial" w:cs="Arial" w:hAnsi="Arial" w:eastAsia="Arial"/>
          <w:u w:color="0432ff"/>
          <w:rtl w:val="0"/>
        </w:rPr>
      </w:pPr>
      <w:r>
        <w:rPr>
          <w:rFonts w:ascii="Arial" w:hAnsi="Arial"/>
          <w:b w:val="1"/>
          <w:bCs w:val="1"/>
          <w:i w:val="1"/>
          <w:iCs w:val="1"/>
          <w:u w:color="0432ff"/>
          <w:rtl w:val="0"/>
          <w:lang w:val="en-US"/>
        </w:rPr>
        <w:t xml:space="preserve">We are not required to agree to your request. </w:t>
      </w:r>
      <w:r>
        <w:rPr>
          <w:rFonts w:ascii="Arial" w:hAnsi="Arial"/>
          <w:u w:color="0432ff"/>
          <w:rtl w:val="0"/>
          <w:lang w:val="en-US"/>
        </w:rPr>
        <w:t>If we do agree, we will comply with your request unless the information is needed to provide you emergency treatment. To request restrictions, you may simply advise us in writing of specific limitations or restrictions you want placed on our use of health information for treatment, payment or healthcare operations. We will not ask you the reason for your request. We will accommodate all reasonable requests.</w:t>
      </w:r>
    </w:p>
    <w:p>
      <w:pPr>
        <w:pStyle w:val="Default"/>
        <w:bidi w:val="0"/>
        <w:ind w:left="0" w:right="0" w:firstLine="0"/>
        <w:jc w:val="left"/>
        <w:rPr>
          <w:rFonts w:ascii="Arial" w:cs="Arial" w:hAnsi="Arial" w:eastAsia="Arial"/>
          <w:b w:val="1"/>
          <w:bCs w:val="1"/>
          <w:sz w:val="20"/>
          <w:szCs w:val="20"/>
          <w:u w:color="0432ff"/>
          <w:rtl w:val="0"/>
        </w:rPr>
      </w:pPr>
      <w:r>
        <w:rPr>
          <w:rFonts w:ascii="Arial" w:hAnsi="Arial"/>
          <w:b w:val="1"/>
          <w:bCs w:val="1"/>
          <w:sz w:val="20"/>
          <w:szCs w:val="20"/>
          <w:u w:color="0432ff"/>
          <w:rtl w:val="0"/>
          <w:lang w:val="pt-PT"/>
        </w:rPr>
        <w:t>CHANGES TO THIS NOTICE</w:t>
      </w:r>
    </w:p>
    <w:p>
      <w:pPr>
        <w:pStyle w:val="Default"/>
        <w:bidi w:val="0"/>
        <w:ind w:left="0" w:right="0" w:firstLine="0"/>
        <w:jc w:val="left"/>
        <w:rPr>
          <w:rtl w:val="0"/>
        </w:rPr>
      </w:pPr>
      <w:r>
        <w:rPr>
          <w:rFonts w:ascii="Arial" w:hAnsi="Arial"/>
          <w:u w:color="0432ff"/>
          <w:rtl w:val="0"/>
          <w:lang w:val="en-US"/>
        </w:rPr>
        <w:t>We reserve the right to change this notice, and to make the revised or changed notice effective for clinical information we already have about you as well as any information we receive in the future. We will post a summary of the current notice in the office with its effective date clearly shown at the top. You are entitled to a copy of the notice currently in effect.</w:t>
      </w:r>
      <w:r>
        <w:rPr>
          <w:rFonts w:ascii="Times New Roman" w:cs="Times New Roman" w:hAnsi="Times New Roman" w:eastAsia="Times New Roman"/>
          <w:sz w:val="24"/>
          <w:szCs w:val="24"/>
          <w:u w:color="0432ff"/>
          <w:rtl w:val="0"/>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